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CA" w:rsidRPr="00C562CA" w:rsidRDefault="00C562CA" w:rsidP="00C562CA">
      <w:pPr>
        <w:rPr>
          <w:b/>
          <w:sz w:val="44"/>
          <w:szCs w:val="44"/>
        </w:rPr>
      </w:pPr>
      <w:r w:rsidRPr="00C562CA">
        <w:rPr>
          <w:b/>
          <w:sz w:val="44"/>
          <w:szCs w:val="44"/>
        </w:rPr>
        <w:t>“SPIN TO WIN” PROMOTION</w:t>
      </w:r>
    </w:p>
    <w:p w:rsidR="00C562CA" w:rsidRDefault="00C562CA" w:rsidP="00C562CA"/>
    <w:p w:rsidR="00C562CA" w:rsidRPr="00C562CA" w:rsidRDefault="00C562CA" w:rsidP="00C562CA">
      <w:pPr>
        <w:rPr>
          <w:b/>
        </w:rPr>
      </w:pPr>
      <w:r w:rsidRPr="00C562CA">
        <w:rPr>
          <w:b/>
        </w:rPr>
        <w:t>TERMS AND CONDITIONS</w:t>
      </w:r>
    </w:p>
    <w:p w:rsidR="00C562CA" w:rsidRDefault="00C562CA" w:rsidP="00C562CA">
      <w:bookmarkStart w:id="0" w:name="_GoBack"/>
    </w:p>
    <w:bookmarkEnd w:id="0"/>
    <w:p w:rsidR="00C562CA" w:rsidRDefault="00C562CA" w:rsidP="00C562CA">
      <w:r>
        <w:t>1.</w:t>
      </w:r>
      <w:r>
        <w:tab/>
        <w:t>Information on how to enter and the prizes form part of these Terms and Conditions. Participation in this promotion is deemed acceptance of these Terms and Conditions.</w:t>
      </w:r>
    </w:p>
    <w:p w:rsidR="00C562CA" w:rsidRDefault="00C562CA" w:rsidP="00C562CA"/>
    <w:p w:rsidR="00C562CA" w:rsidRDefault="00C562CA" w:rsidP="00C562CA">
      <w:r>
        <w:t>2.</w:t>
      </w:r>
      <w:r>
        <w:tab/>
        <w:t xml:space="preserve">Entry is only open to businesses operating in Australia that are L&amp;H/Auslec credit account holders (each an “Eligible Business”), excluding directors, management, employees and their immediate families of the Promoter and its related bodies corporate and agencies associated with this promotion. Immediate family means any of the following: spouse, ex-spouse, defacto spouse, child or step-child (whether natural or by adoption), parent, stepparent, grandparent, step-grandparent, uncle, aunt, niece, nephew, brother, sister, stepbrother, stepsister or 1st cousin. For the removal of doubt, general cash sale account holders will not be eligible to enter the promotion. </w:t>
      </w:r>
    </w:p>
    <w:p w:rsidR="00C562CA" w:rsidRDefault="00C562CA" w:rsidP="00C562CA"/>
    <w:p w:rsidR="00C562CA" w:rsidRDefault="00C562CA" w:rsidP="00C562CA">
      <w:r>
        <w:t>3.</w:t>
      </w:r>
      <w:r>
        <w:tab/>
        <w:t xml:space="preserve">The promoter is L&amp;H Group of 142 Dorcas Street, South Melbourne VIC 3205 ABN 19 730 781 473, telephone: 03 9697 1556 (“Promoter”). </w:t>
      </w:r>
    </w:p>
    <w:p w:rsidR="00C562CA" w:rsidRDefault="00C562CA" w:rsidP="00C562CA"/>
    <w:p w:rsidR="00C562CA" w:rsidRDefault="00C562CA" w:rsidP="00C562CA">
      <w:r>
        <w:t>4.</w:t>
      </w:r>
      <w:r>
        <w:tab/>
        <w:t xml:space="preserve">Promotion commences on 01/11/2018 and entries close at 11:59pm AEDT on 30/11/2018 (“Promotional Period”). </w:t>
      </w:r>
    </w:p>
    <w:p w:rsidR="00C562CA" w:rsidRDefault="00C562CA" w:rsidP="00C562CA"/>
    <w:p w:rsidR="00C562CA" w:rsidRDefault="00C562CA" w:rsidP="00C562CA">
      <w:r>
        <w:t>5.</w:t>
      </w:r>
      <w:r>
        <w:tab/>
        <w:t>To be eligible to enter, Eligible Businesses must, during the Promotional Period, spend over $250 or more  (excluding GST) in a single transaction on Milwaukee products via the eBranch Application, online at https://www.ebranch.online/ or in person at an Auslec/L&amp;H branch (“Qualifying Transaction</w:t>
      </w:r>
      <w:r>
        <w:t xml:space="preserve"> </w:t>
      </w:r>
      <w:r>
        <w:t xml:space="preserve">Purchase”). Only orders that are invoiced will be eligible for the purpose of this promotion. </w:t>
      </w:r>
    </w:p>
    <w:p w:rsidR="00C562CA" w:rsidRDefault="00C562CA" w:rsidP="00C562CA"/>
    <w:p w:rsidR="00C562CA" w:rsidRDefault="00C562CA" w:rsidP="00C562CA">
      <w:r>
        <w:t>6.</w:t>
      </w:r>
      <w:r>
        <w:tab/>
        <w:t>Upon making their Qualifying Transaction</w:t>
      </w:r>
      <w:r>
        <w:t xml:space="preserve"> </w:t>
      </w:r>
      <w:r>
        <w:t>Purchase, Eligible Businesses will be provided with instructions on how to enter online OR they will receive an email with a link to ‘Spin To Win’. For each $250 spent in a Qualifying Transaction made</w:t>
      </w:r>
      <w:r>
        <w:t xml:space="preserve"> </w:t>
      </w:r>
      <w:r>
        <w:t>Purchase, an Eligible Business will receive one (1) spin, regardless</w:t>
      </w:r>
      <w:r>
        <w:t xml:space="preserve"> </w:t>
      </w:r>
      <w:r>
        <w:t>up to a maximum of the amount spent in excess of $250 three (3) spins per Eligible Business per day. For example, if an Eligible Business is to spend $500 (excluding GST</w:t>
      </w:r>
      <w:r>
        <w:t xml:space="preserve">) in the Qualifying Transaction </w:t>
      </w:r>
      <w:r>
        <w:t xml:space="preserve">a single transaction on Milwaukee products during the Promotional Period, they will be eligible to receive two (2) spins.  </w:t>
      </w:r>
    </w:p>
    <w:p w:rsidR="00C562CA" w:rsidRDefault="00C562CA" w:rsidP="00C562CA"/>
    <w:p w:rsidR="00C562CA" w:rsidRDefault="00C562CA" w:rsidP="00C562CA">
      <w:r>
        <w:t>7.</w:t>
      </w:r>
      <w:r>
        <w:tab/>
        <w:t xml:space="preserve">To enter, Eligible Businesses must then, during the Promotional Period, either click on the ‘Spin To Win’ link contained within the email, which will take them to the promotion entry page. OR visit www.lh.com.au/spin . Eligible Businesses must input their L&amp;H/Auslec credit account number </w:t>
      </w:r>
      <w:r>
        <w:lastRenderedPageBreak/>
        <w:t xml:space="preserve">when prompted to reveal a ‘Spin To Win’ wheel, which they must click on to reveal whether or not they have won an instant prize. Instant winners will be notified immediately on screen as to which instant prize they have won and will be given instructions on how to claim their prize. Non-winners will also be notified immediately on screen that they are not successful. All Eligible Businesses (both winners and non-winners) will be entered into the unclaimed prize draw. </w:t>
      </w:r>
    </w:p>
    <w:p w:rsidR="00C562CA" w:rsidRDefault="00C562CA" w:rsidP="00C562CA"/>
    <w:p w:rsidR="00C562CA" w:rsidRDefault="00C562CA" w:rsidP="00C562CA">
      <w:r>
        <w:t>8.</w:t>
      </w:r>
      <w:r>
        <w:tab/>
        <w:t xml:space="preserve">Incomplete, cancelled or un-submitted orders will not be accepted for entry into the promotion. </w:t>
      </w:r>
    </w:p>
    <w:p w:rsidR="00C562CA" w:rsidRDefault="00C562CA" w:rsidP="00C562CA"/>
    <w:p w:rsidR="00C562CA" w:rsidRDefault="00C562CA" w:rsidP="00C562CA">
      <w:r>
        <w:t>9.</w:t>
      </w:r>
      <w:r>
        <w:tab/>
        <w:t>The Promoter reserves the right, at any time, to verify the validity of entries and Eligible Businesses and reserves the right, in its sole discretion, to disqualify any individual who the Promoter has reason to believe has breached any of these Terms and Conditions, tampered with the entry process 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The Promoter's legal rights to recover damages or other compensation from such an offender are reserved.</w:t>
      </w:r>
    </w:p>
    <w:p w:rsidR="00C562CA" w:rsidRDefault="00C562CA" w:rsidP="00C562CA"/>
    <w:p w:rsidR="00C562CA" w:rsidRDefault="00C562CA" w:rsidP="00C562CA">
      <w:r>
        <w:t>10.</w:t>
      </w:r>
      <w:r>
        <w:tab/>
        <w:t xml:space="preserve">If there is a dispute as to the identity of an Eligible Business the Promoter reserves the right, in its sole discretion, to determine the identity of the Eligible Business. </w:t>
      </w:r>
    </w:p>
    <w:p w:rsidR="00C562CA" w:rsidRDefault="00C562CA" w:rsidP="00C562CA"/>
    <w:p w:rsidR="00C562CA" w:rsidRDefault="00C562CA" w:rsidP="00C562CA">
      <w:r>
        <w:t>11.</w:t>
      </w:r>
      <w:r>
        <w:tab/>
        <w:t>The Promoter’s decision is final and no correspondence will be entered into.</w:t>
      </w:r>
    </w:p>
    <w:p w:rsidR="00C562CA" w:rsidRDefault="00C562CA" w:rsidP="00C562CA"/>
    <w:p w:rsidR="00C562CA" w:rsidRPr="00C562CA" w:rsidRDefault="00C562CA" w:rsidP="00C562CA">
      <w:r>
        <w:t>12.</w:t>
      </w:r>
      <w:r>
        <w:tab/>
        <w:t>Instant win prizes available to be won:</w:t>
      </w:r>
      <w:r>
        <w:t xml:space="preserve"> </w:t>
      </w:r>
    </w:p>
    <w:p w:rsidR="00C562CA" w:rsidRPr="00C562CA" w:rsidRDefault="00C562CA" w:rsidP="00C562CA">
      <w:pPr>
        <w:rPr>
          <w:b/>
          <w:u w:val="single"/>
        </w:rPr>
      </w:pPr>
      <w:r w:rsidRPr="00C562CA">
        <w:rPr>
          <w:b/>
          <w:u w:val="single"/>
        </w:rPr>
        <w:t>Prizes and values</w:t>
      </w:r>
    </w:p>
    <w:p w:rsidR="00C562CA" w:rsidRDefault="00C562CA" w:rsidP="00C562CA">
      <w:r>
        <w:t>1</w:t>
      </w:r>
      <w:r>
        <w:tab/>
        <w:t>Milwaukee Beer Bowser (does not include beer)</w:t>
      </w:r>
      <w:r>
        <w:tab/>
        <w:t>$1,500</w:t>
      </w:r>
    </w:p>
    <w:p w:rsidR="00C562CA" w:rsidRDefault="00C562CA" w:rsidP="00C562CA">
      <w:r>
        <w:t>4</w:t>
      </w:r>
      <w:r>
        <w:tab/>
        <w:t>$1,000 Flight Centre voucher</w:t>
      </w:r>
      <w:r>
        <w:tab/>
        <w:t>$1,000</w:t>
      </w:r>
    </w:p>
    <w:p w:rsidR="00C562CA" w:rsidRDefault="00C562CA" w:rsidP="00C562CA">
      <w:r>
        <w:t>5</w:t>
      </w:r>
      <w:r>
        <w:tab/>
        <w:t>Apple iPad 32gig WiFi + Celular</w:t>
      </w:r>
      <w:r>
        <w:tab/>
        <w:t>$650</w:t>
      </w:r>
    </w:p>
    <w:p w:rsidR="00C562CA" w:rsidRDefault="00C562CA" w:rsidP="00C562CA">
      <w:r>
        <w:t>100</w:t>
      </w:r>
      <w:r>
        <w:tab/>
        <w:t>Milwaukee Jobsite M12 Speaker Radio (M12JSSP-0)</w:t>
      </w:r>
      <w:r>
        <w:tab/>
        <w:t>$90</w:t>
      </w:r>
    </w:p>
    <w:p w:rsidR="00C562CA" w:rsidRDefault="00C562CA" w:rsidP="00C562CA">
      <w:r>
        <w:t>30</w:t>
      </w:r>
      <w:r>
        <w:tab/>
        <w:t>Milwaukee Esky</w:t>
      </w:r>
      <w:r>
        <w:tab/>
        <w:t>$50</w:t>
      </w:r>
    </w:p>
    <w:p w:rsidR="00C562CA" w:rsidRDefault="00C562CA" w:rsidP="00C562CA">
      <w:r>
        <w:t>50</w:t>
      </w:r>
      <w:r>
        <w:tab/>
        <w:t>Milwaukee Clock</w:t>
      </w:r>
      <w:r>
        <w:tab/>
        <w:t>$20</w:t>
      </w:r>
    </w:p>
    <w:p w:rsidR="00C562CA" w:rsidRDefault="00C562CA" w:rsidP="00C562CA">
      <w:r>
        <w:t>50</w:t>
      </w:r>
      <w:r>
        <w:tab/>
        <w:t>Milwaukee Camping Chair</w:t>
      </w:r>
      <w:r>
        <w:tab/>
        <w:t>$19</w:t>
      </w:r>
    </w:p>
    <w:p w:rsidR="00C562CA" w:rsidRDefault="00C562CA" w:rsidP="00C562CA"/>
    <w:p w:rsidR="00C562CA" w:rsidRDefault="00C562CA" w:rsidP="00C562CA">
      <w:r>
        <w:t>13.</w:t>
      </w:r>
      <w:r>
        <w:tab/>
        <w:t xml:space="preserve">All claims for instant prizes must be received by 11:59pm AEDT on 03/03/2019. </w:t>
      </w:r>
    </w:p>
    <w:p w:rsidR="00C562CA" w:rsidRDefault="00C562CA" w:rsidP="00C562CA"/>
    <w:p w:rsidR="00C562CA" w:rsidRDefault="00C562CA" w:rsidP="00C562CA">
      <w:r>
        <w:lastRenderedPageBreak/>
        <w:t>14.</w:t>
      </w:r>
      <w:r>
        <w:tab/>
        <w:t xml:space="preserve">The names of all winning Eligible Businesses will be published online at www.lh.com.au from 07/12/2018. </w:t>
      </w:r>
    </w:p>
    <w:p w:rsidR="00C562CA" w:rsidRDefault="00C562CA" w:rsidP="00C562CA"/>
    <w:p w:rsidR="00C562CA" w:rsidRDefault="00C562CA" w:rsidP="00C562CA">
      <w:r>
        <w:t>15.</w:t>
      </w:r>
      <w:r>
        <w:tab/>
        <w:t xml:space="preserve">Prizes will be awarded to the manager or owner of the respective winning Eligible Business who may, in his/her absolute discretion, allocate the prize to any employee (aged 18 years or over) of that Eligible Business (the “Prize Recipient”). Prize Recipients agree to abide by these Terms and Conditions as a condition of accepting a prize. </w:t>
      </w:r>
    </w:p>
    <w:p w:rsidR="00C562CA" w:rsidRDefault="00C562CA" w:rsidP="00C562CA"/>
    <w:p w:rsidR="00C562CA" w:rsidRDefault="00C562CA" w:rsidP="00C562CA">
      <w:r>
        <w:t>16.</w:t>
      </w:r>
      <w:r>
        <w:tab/>
        <w:t xml:space="preserve">Any ancillary costs associated with redeeming the Flight Centre voucher are not included. Any unused balance of the Flight Centre voucher will not be awarded as cash. Redemption of the Flight Centre voucher is subject to any terms and conditions of the issuer including those specified on the voucher. </w:t>
      </w:r>
    </w:p>
    <w:p w:rsidR="00C562CA" w:rsidRDefault="00C562CA" w:rsidP="00C562CA"/>
    <w:p w:rsidR="00C562CA" w:rsidRDefault="00C562CA" w:rsidP="00C562CA">
      <w:r>
        <w:t>17.</w:t>
      </w:r>
      <w:r>
        <w:tab/>
        <w:t xml:space="preserve">Subject to the unclaimed prize draw clause, if for any reason a winner does not take / redeem a prize (or an element of the prize) at/by the time stipulated by the Promoter, then the prize (or that element of the prize) will be forfeited. </w:t>
      </w:r>
    </w:p>
    <w:p w:rsidR="00C562CA" w:rsidRDefault="00C562CA" w:rsidP="00C562CA"/>
    <w:p w:rsidR="00C562CA" w:rsidRDefault="00C562CA" w:rsidP="00C562CA">
      <w:r>
        <w:t>18.</w:t>
      </w:r>
      <w:r>
        <w:tab/>
        <w:t>If any prize is unavailable, the Promoter, in its discretion, reserves the right to substitute the prize with a prize to the equal value and/or specification, subject to any written directions from a regulatory authority.</w:t>
      </w:r>
    </w:p>
    <w:p w:rsidR="00C562CA" w:rsidRDefault="00C562CA" w:rsidP="00C562CA"/>
    <w:p w:rsidR="00C562CA" w:rsidRDefault="00C562CA" w:rsidP="00C562CA">
      <w:r>
        <w:t>19.</w:t>
      </w:r>
      <w:r>
        <w:tab/>
        <w:t>Total prize pool value is $21,200. Prizes, or any unused portion of a prize, are not transferable or exchangeable and cannot be taken as cash.</w:t>
      </w:r>
    </w:p>
    <w:p w:rsidR="00C562CA" w:rsidRDefault="00C562CA" w:rsidP="00C562CA"/>
    <w:p w:rsidR="00C562CA" w:rsidRDefault="00C562CA" w:rsidP="00C562CA">
      <w:r>
        <w:t>20.</w:t>
      </w:r>
      <w:r>
        <w:tab/>
        <w:t xml:space="preserve">A draw for any unclaimed major prizes (namely, the Milwaukee Beer Bowser, $1000 Flight Centre voucher and Apple iPad prizes) as well as any other instant prize that is won but unclaimed, may take place at the Promoter’s office, Level 1,142 Dorcas Street, South Melbourne, VIC 3205 on 04/03/2019 at 3pm AEDT, subject to any directions from a regulatory authority. Winners, if any, will be notified in writing within two (2) business days of the draw and their names will be published online at www.lh.com.au from 08/03/2019. </w:t>
      </w:r>
    </w:p>
    <w:p w:rsidR="00C562CA" w:rsidRDefault="00C562CA" w:rsidP="00C562CA"/>
    <w:p w:rsidR="00C562CA" w:rsidRDefault="00C562CA" w:rsidP="00C562CA">
      <w:r>
        <w:t>21.</w:t>
      </w:r>
      <w:r>
        <w:tab/>
        <w:t xml:space="preserve"> ‘iPad’ is a trademark of Apple Inc.  Apple Inc. is not a participant in or sponsor of this promotion.</w:t>
      </w:r>
    </w:p>
    <w:p w:rsidR="00C562CA" w:rsidRDefault="00C562CA" w:rsidP="00C562CA"/>
    <w:p w:rsidR="00C562CA" w:rsidRDefault="00C562CA" w:rsidP="00C562CA">
      <w:r>
        <w:t>22.</w:t>
      </w:r>
      <w:r>
        <w:tab/>
        <w:t xml:space="preserve">As a condition of accepting a prize, the owners of winning Eligible Businesses and Prize Recipients consent to the Promoter using the Eligible Businesses’ details and the Prize Recipient’s name, likeness, image and/or voice (including photograph, film and/or recording of the same) in any media for an unlimited period without remuneration for the purpose of promoting this promotion </w:t>
      </w:r>
      <w:r>
        <w:lastRenderedPageBreak/>
        <w:t xml:space="preserve">(including any outcome), and promoting any products manufactured, distributed and/or supplied by the Promoter. </w:t>
      </w:r>
    </w:p>
    <w:p w:rsidR="00C562CA" w:rsidRDefault="00C562CA" w:rsidP="00C562CA"/>
    <w:p w:rsidR="00C562CA" w:rsidRDefault="00C562CA" w:rsidP="00C562CA">
      <w:r>
        <w:t>23.</w:t>
      </w:r>
      <w:r>
        <w:tab/>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Eligible Business; or (b) subject to any written directions from a regulatory authority, to modify, suspend, terminate or cancel the promotion, as appropriate. </w:t>
      </w:r>
    </w:p>
    <w:p w:rsidR="00C562CA" w:rsidRDefault="00C562CA" w:rsidP="00C562CA"/>
    <w:p w:rsidR="00C562CA" w:rsidRDefault="00C562CA" w:rsidP="00C562CA">
      <w:r>
        <w:t>24.</w:t>
      </w:r>
      <w:r>
        <w:tab/>
        <w:t xml:space="preserve">Any cost associated with accessing the promotional website is the Eligible Business’ responsibility and is dependent on the Internet service provider used. </w:t>
      </w:r>
    </w:p>
    <w:p w:rsidR="00C562CA" w:rsidRDefault="00C562CA" w:rsidP="00C562CA"/>
    <w:p w:rsidR="00C562CA" w:rsidRDefault="00C562CA" w:rsidP="00C562CA">
      <w:r>
        <w:t>25.</w:t>
      </w:r>
      <w:r>
        <w:tab/>
        <w:t>Quality control errors will not invalidate an otherwise valid prize claim. Unless otherwise due to fraud or ineligibility under these Terms and Conditions, all prize claims in excess of the advertised prize pool will be honoured. Any instant win prizes that are part of the advertised total prize pool will be awarded in the unclaimed prize draw in accordance with clause 20 above.</w:t>
      </w:r>
    </w:p>
    <w:p w:rsidR="00C562CA" w:rsidRDefault="00C562CA" w:rsidP="00C562CA"/>
    <w:p w:rsidR="00C562CA" w:rsidRDefault="00C562CA" w:rsidP="00C562CA">
      <w:r>
        <w:t>26.</w:t>
      </w:r>
      <w:r>
        <w:tab/>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C562CA" w:rsidRDefault="00C562CA" w:rsidP="00C562CA"/>
    <w:p w:rsidR="00C562CA" w:rsidRDefault="00C562CA" w:rsidP="00C562CA">
      <w:r>
        <w:t>27.</w:t>
      </w:r>
      <w:r>
        <w:tab/>
        <w:t xml:space="preserve">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Eligible Business or Prize Recipient; or (f) use of a prize. </w:t>
      </w:r>
    </w:p>
    <w:p w:rsidR="00C562CA" w:rsidRDefault="00C562CA" w:rsidP="00C562CA"/>
    <w:p w:rsidR="00C562CA" w:rsidRDefault="00C562CA" w:rsidP="00C562CA">
      <w:r>
        <w:t>28.</w:t>
      </w:r>
      <w:r>
        <w:tab/>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w:t>
      </w:r>
      <w:r>
        <w:lastRenderedPageBreak/>
        <w:t>Entry is conditional on providing this PI. The Promoter will also use and handle PI as set out in its Privacy Policy, which can be viewed at www.ebranch.online.  In addition to any use that may be outlined in the Promoter’s Privacy Policy, the Promoter may, for an indefinite period, unless otherwise advised, use the PI for promotional, marketing, publicity, research and profiling purposes, including sending electronic messages or telephoning the Eligible Business. The Privacy Policy also contains information about how Eligible Businesses may opt out, access, update or correct their PI, how they may complain about a breach of the Australian Privacy Principles or any other applicable law and how those complaints will be dealt with. All entries become the property of the Promoter. The Promoter will not disclose PI to any entity outside of Australia</w:t>
      </w:r>
    </w:p>
    <w:p w:rsidR="00C562CA" w:rsidRDefault="00C562CA" w:rsidP="00C562CA"/>
    <w:p w:rsidR="008C44BC" w:rsidRDefault="00C562CA" w:rsidP="00C562CA">
      <w:r>
        <w:t>NSW Permit No. LTPS/18/28950 ACT Permit No. TP18/02029 SA Permit No. T18/1858</w:t>
      </w:r>
    </w:p>
    <w:sectPr w:rsidR="008C4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2NjI1NzExNjS3MDJV0lEKTi0uzszPAykwrAUAUmUxbywAAAA="/>
  </w:docVars>
  <w:rsids>
    <w:rsidRoot w:val="00C562CA"/>
    <w:rsid w:val="00972B19"/>
    <w:rsid w:val="00C562CA"/>
    <w:rsid w:val="00F65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03D17-569D-4A3F-A340-93EF61A2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Sonepar Australia</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Blore</dc:creator>
  <cp:keywords/>
  <dc:description/>
  <cp:lastModifiedBy>John Blore</cp:lastModifiedBy>
  <cp:revision>1</cp:revision>
  <dcterms:created xsi:type="dcterms:W3CDTF">2018-11-22T03:56:00Z</dcterms:created>
  <dcterms:modified xsi:type="dcterms:W3CDTF">2018-11-22T04:02:00Z</dcterms:modified>
</cp:coreProperties>
</file>